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widowControl/>
        <w:bidi w:val="0"/>
        <w:ind w:left="4229" w:right="0" w:hanging="0"/>
        <w:jc w:val="left"/>
        <w:rPr/>
      </w:pPr>
      <w:r>
        <mc:AlternateContent>
          <mc:Choice Requires="wps">
            <w:drawing>
              <wp:anchor behindDoc="0" distT="0" distB="0" distL="0" distR="0" simplePos="0" locked="0" layoutInCell="1" allowOverlap="1" relativeHeight="2">
                <wp:simplePos x="0" y="0"/>
                <wp:positionH relativeFrom="column">
                  <wp:posOffset>0</wp:posOffset>
                </wp:positionH>
                <wp:positionV relativeFrom="paragraph">
                  <wp:posOffset>59690</wp:posOffset>
                </wp:positionV>
                <wp:extent cx="2614930" cy="2766695"/>
                <wp:effectExtent l="0" t="0" r="0" b="0"/>
                <wp:wrapTopAndBottom/>
                <wp:docPr id="1" name="Shape1"/>
                <a:graphic xmlns:a="http://schemas.openxmlformats.org/drawingml/2006/main">
                  <a:graphicData uri="http://schemas.microsoft.com/office/word/2010/wordprocessingShape">
                    <wps:wsp>
                      <wps:cNvSpPr/>
                      <wps:spPr>
                        <a:xfrm>
                          <a:off x="0" y="0"/>
                          <a:ext cx="2614320" cy="2766240"/>
                        </a:xfrm>
                        <a:prstGeom prst="rect">
                          <a:avLst/>
                        </a:prstGeom>
                        <a:noFill/>
                        <a:ln>
                          <a:noFill/>
                        </a:ln>
                      </wps:spPr>
                      <wps:style>
                        <a:lnRef idx="0"/>
                        <a:fillRef idx="0"/>
                        <a:effectRef idx="0"/>
                        <a:fontRef idx="minor"/>
                      </wps:style>
                      <wps:txbx>
                        <w:txbxContent>
                          <w:p>
                            <w:pPr>
                              <w:pStyle w:val="FrameContents"/>
                              <w:overflowPunct w:val="false"/>
                              <w:bidi w:val="0"/>
                              <w:jc w:val="left"/>
                              <w:rPr/>
                            </w:pPr>
                            <w:r>
                              <w:rPr>
                                <w:rFonts w:ascii="Courier New" w:hAnsi="Courier New"/>
                                <w:b/>
                                <w:bCs/>
                                <w:color w:val="auto"/>
                                <w:sz w:val="32"/>
                                <w:szCs w:val="32"/>
                              </w:rPr>
                              <w:t>\####)#########(####/</w:t>
                            </w:r>
                          </w:p>
                          <w:p>
                            <w:pPr>
                              <w:pStyle w:val="FrameContents"/>
                              <w:overflowPunct w:val="false"/>
                              <w:bidi w:val="0"/>
                              <w:jc w:val="left"/>
                              <w:rPr/>
                            </w:pPr>
                            <w:r>
                              <w:rPr>
                                <w:rFonts w:ascii="Courier New" w:hAnsi="Courier New"/>
                                <w:b/>
                                <w:bCs/>
                                <w:color w:val="auto"/>
                                <w:sz w:val="32"/>
                                <w:szCs w:val="32"/>
                              </w:rPr>
                              <w:t xml:space="preserve"> </w:t>
                            </w:r>
                            <w:r>
                              <w:rPr>
                                <w:rFonts w:ascii="Courier New" w:hAnsi="Courier New"/>
                                <w:b/>
                                <w:bCs/>
                                <w:color w:val="auto"/>
                                <w:sz w:val="32"/>
                                <w:szCs w:val="32"/>
                              </w:rPr>
                              <w:t xml:space="preserve">\__( (_______) )__/ </w:t>
                            </w:r>
                          </w:p>
                          <w:p>
                            <w:pPr>
                              <w:pStyle w:val="FrameContents"/>
                              <w:overflowPunct w:val="false"/>
                              <w:bidi w:val="0"/>
                              <w:jc w:val="left"/>
                              <w:rPr/>
                            </w:pPr>
                            <w:r>
                              <w:rPr>
                                <w:rFonts w:ascii="Courier New" w:hAnsi="Courier New"/>
                                <w:b/>
                                <w:bCs/>
                                <w:color w:val="auto"/>
                                <w:sz w:val="32"/>
                                <w:szCs w:val="32"/>
                              </w:rPr>
                              <w:t>\ \==( )=====( )==/ /</w:t>
                            </w:r>
                          </w:p>
                          <w:p>
                            <w:pPr>
                              <w:pStyle w:val="FrameContents"/>
                              <w:overflowPunct w:val="false"/>
                              <w:bidi w:val="0"/>
                              <w:jc w:val="left"/>
                              <w:rPr/>
                            </w:pPr>
                            <w:r>
                              <w:rPr>
                                <w:rFonts w:ascii="Courier New" w:hAnsi="Courier New"/>
                                <w:b/>
                                <w:bCs/>
                                <w:color w:val="auto"/>
                                <w:sz w:val="32"/>
                                <w:szCs w:val="32"/>
                              </w:rPr>
                              <w:t>/\|   )(. ^  )( ` |/\</w:t>
                            </w:r>
                          </w:p>
                          <w:p>
                            <w:pPr>
                              <w:pStyle w:val="FrameContents"/>
                              <w:overflowPunct w:val="false"/>
                              <w:bidi w:val="0"/>
                              <w:jc w:val="left"/>
                              <w:rPr/>
                            </w:pPr>
                            <w:r>
                              <w:rPr>
                                <w:rFonts w:ascii="Courier New" w:hAnsi="Courier New"/>
                                <w:b/>
                                <w:bCs/>
                                <w:color w:val="auto"/>
                                <w:sz w:val="32"/>
                                <w:szCs w:val="32"/>
                              </w:rPr>
                              <w:t>//| , ___/:\___  -|\\</w:t>
                            </w:r>
                          </w:p>
                          <w:p>
                            <w:pPr>
                              <w:pStyle w:val="FrameContents"/>
                              <w:overflowPunct w:val="false"/>
                              <w:bidi w:val="0"/>
                              <w:jc w:val="left"/>
                              <w:rPr/>
                            </w:pPr>
                            <w:r>
                              <w:rPr>
                                <w:rFonts w:ascii="Courier New" w:hAnsi="Courier New"/>
                                <w:b/>
                                <w:bCs/>
                                <w:color w:val="auto"/>
                                <w:sz w:val="32"/>
                                <w:szCs w:val="32"/>
                              </w:rPr>
                              <w:t>\\|   `:::::::'   |//</w:t>
                            </w:r>
                          </w:p>
                          <w:p>
                            <w:pPr>
                              <w:pStyle w:val="FrameContents"/>
                              <w:overflowPunct w:val="false"/>
                              <w:bidi w:val="0"/>
                              <w:jc w:val="left"/>
                              <w:rPr/>
                            </w:pPr>
                            <w:r>
                              <w:rPr>
                                <w:rFonts w:ascii="Courier New" w:hAnsi="Courier New"/>
                                <w:b/>
                                <w:bCs/>
                                <w:color w:val="auto"/>
                                <w:sz w:val="32"/>
                                <w:szCs w:val="32"/>
                              </w:rPr>
                              <w:t>\/| .   /:^:\   + |\/</w:t>
                            </w:r>
                          </w:p>
                          <w:p>
                            <w:pPr>
                              <w:pStyle w:val="FrameContents"/>
                              <w:overflowPunct w:val="false"/>
                              <w:bidi w:val="0"/>
                              <w:jc w:val="left"/>
                              <w:rPr/>
                            </w:pPr>
                            <w:r>
                              <w:rPr>
                                <w:rFonts w:ascii="Courier New" w:hAnsi="Courier New"/>
                                <w:b/>
                                <w:bCs/>
                                <w:color w:val="auto"/>
                                <w:sz w:val="32"/>
                                <w:szCs w:val="32"/>
                              </w:rPr>
                              <w:t>/\|    /'   `\   .|/\</w:t>
                            </w:r>
                          </w:p>
                          <w:p>
                            <w:pPr>
                              <w:pStyle w:val="FrameContents"/>
                              <w:overflowPunct w:val="false"/>
                              <w:bidi w:val="0"/>
                              <w:jc w:val="left"/>
                              <w:rPr/>
                            </w:pPr>
                            <w:r>
                              <w:rPr>
                                <w:rFonts w:ascii="Courier New" w:hAnsi="Courier New"/>
                                <w:b/>
                                <w:bCs/>
                                <w:color w:val="auto"/>
                                <w:sz w:val="32"/>
                                <w:szCs w:val="32"/>
                              </w:rPr>
                              <w:t>//|__(_________)__|\\</w:t>
                            </w:r>
                          </w:p>
                          <w:p>
                            <w:pPr>
                              <w:pStyle w:val="FrameContents"/>
                              <w:overflowPunct w:val="false"/>
                              <w:bidi w:val="0"/>
                              <w:jc w:val="left"/>
                              <w:rPr/>
                            </w:pPr>
                            <w:r>
                              <w:rPr>
                                <w:rFonts w:ascii="Courier New" w:hAnsi="Courier New"/>
                                <w:b/>
                                <w:bCs/>
                                <w:color w:val="auto"/>
                                <w:sz w:val="32"/>
                                <w:szCs w:val="32"/>
                              </w:rPr>
                              <w:t>\ /=((========))==\ /</w:t>
                            </w:r>
                          </w:p>
                          <w:p>
                            <w:pPr>
                              <w:pStyle w:val="FrameContents"/>
                              <w:overflowPunct w:val="false"/>
                              <w:bidi w:val="0"/>
                              <w:jc w:val="left"/>
                              <w:rPr/>
                            </w:pPr>
                            <w:r>
                              <w:rPr>
                                <w:rFonts w:ascii="Courier New" w:hAnsi="Courier New"/>
                                <w:b/>
                                <w:bCs/>
                                <w:color w:val="auto"/>
                                <w:sz w:val="32"/>
                                <w:szCs w:val="32"/>
                              </w:rPr>
                              <w:t xml:space="preserve"> </w:t>
                            </w:r>
                            <w:r>
                              <w:rPr>
                                <w:rFonts w:ascii="Courier New" w:hAnsi="Courier New"/>
                                <w:b/>
                                <w:bCs/>
                                <w:color w:val="auto"/>
                                <w:sz w:val="32"/>
                                <w:szCs w:val="32"/>
                              </w:rPr>
                              <w:t>/#( )########( )##\</w:t>
                            </w:r>
                          </w:p>
                          <w:p>
                            <w:pPr>
                              <w:pStyle w:val="FrameContents"/>
                              <w:overflowPunct w:val="false"/>
                              <w:bidi w:val="0"/>
                              <w:jc w:val="left"/>
                              <w:rPr/>
                            </w:pPr>
                            <w:r>
                              <w:rPr>
                                <w:rFonts w:ascii="Courier New" w:hAnsi="Courier New"/>
                                <w:b/>
                                <w:bCs/>
                                <w:color w:val="auto"/>
                                <w:sz w:val="32"/>
                                <w:szCs w:val="32"/>
                              </w:rPr>
                              <w:t>/###(##########)####\</w:t>
                            </w:r>
                          </w:p>
                        </w:txbxContent>
                      </wps:txbx>
                      <wps:bodyPr lIns="0" rIns="0" tIns="0" bIns="0">
                        <a:spAutoFit/>
                      </wps:bodyPr>
                    </wps:wsp>
                  </a:graphicData>
                </a:graphic>
              </wp:anchor>
            </w:drawing>
          </mc:Choice>
          <mc:Fallback>
            <w:pict>
              <v:rect id="shape_0" ID="Shape1" stroked="f" style="position:absolute;margin-left:0pt;margin-top:4.7pt;width:205.8pt;height:217.75pt">
                <w10:wrap type="square"/>
                <v:fill o:detectmouseclick="t" on="false"/>
                <v:stroke color="#3465a4" joinstyle="round" endcap="flat"/>
                <v:textbox>
                  <w:txbxContent>
                    <w:p>
                      <w:pPr>
                        <w:pStyle w:val="FrameContents"/>
                        <w:overflowPunct w:val="false"/>
                        <w:bidi w:val="0"/>
                        <w:jc w:val="left"/>
                        <w:rPr/>
                      </w:pPr>
                      <w:r>
                        <w:rPr>
                          <w:rFonts w:ascii="Courier New" w:hAnsi="Courier New"/>
                          <w:b/>
                          <w:bCs/>
                          <w:color w:val="auto"/>
                          <w:sz w:val="32"/>
                          <w:szCs w:val="32"/>
                        </w:rPr>
                        <w:t>\####)#########(####/</w:t>
                      </w:r>
                    </w:p>
                    <w:p>
                      <w:pPr>
                        <w:pStyle w:val="FrameContents"/>
                        <w:overflowPunct w:val="false"/>
                        <w:bidi w:val="0"/>
                        <w:jc w:val="left"/>
                        <w:rPr/>
                      </w:pPr>
                      <w:r>
                        <w:rPr>
                          <w:rFonts w:ascii="Courier New" w:hAnsi="Courier New"/>
                          <w:b/>
                          <w:bCs/>
                          <w:color w:val="auto"/>
                          <w:sz w:val="32"/>
                          <w:szCs w:val="32"/>
                        </w:rPr>
                        <w:t xml:space="preserve"> </w:t>
                      </w:r>
                      <w:r>
                        <w:rPr>
                          <w:rFonts w:ascii="Courier New" w:hAnsi="Courier New"/>
                          <w:b/>
                          <w:bCs/>
                          <w:color w:val="auto"/>
                          <w:sz w:val="32"/>
                          <w:szCs w:val="32"/>
                        </w:rPr>
                        <w:t xml:space="preserve">\__( (_______) )__/ </w:t>
                      </w:r>
                    </w:p>
                    <w:p>
                      <w:pPr>
                        <w:pStyle w:val="FrameContents"/>
                        <w:overflowPunct w:val="false"/>
                        <w:bidi w:val="0"/>
                        <w:jc w:val="left"/>
                        <w:rPr/>
                      </w:pPr>
                      <w:r>
                        <w:rPr>
                          <w:rFonts w:ascii="Courier New" w:hAnsi="Courier New"/>
                          <w:b/>
                          <w:bCs/>
                          <w:color w:val="auto"/>
                          <w:sz w:val="32"/>
                          <w:szCs w:val="32"/>
                        </w:rPr>
                        <w:t>\ \==( )=====( )==/ /</w:t>
                      </w:r>
                    </w:p>
                    <w:p>
                      <w:pPr>
                        <w:pStyle w:val="FrameContents"/>
                        <w:overflowPunct w:val="false"/>
                        <w:bidi w:val="0"/>
                        <w:jc w:val="left"/>
                        <w:rPr/>
                      </w:pPr>
                      <w:r>
                        <w:rPr>
                          <w:rFonts w:ascii="Courier New" w:hAnsi="Courier New"/>
                          <w:b/>
                          <w:bCs/>
                          <w:color w:val="auto"/>
                          <w:sz w:val="32"/>
                          <w:szCs w:val="32"/>
                        </w:rPr>
                        <w:t>/\|   )(. ^  )( ` |/\</w:t>
                      </w:r>
                    </w:p>
                    <w:p>
                      <w:pPr>
                        <w:pStyle w:val="FrameContents"/>
                        <w:overflowPunct w:val="false"/>
                        <w:bidi w:val="0"/>
                        <w:jc w:val="left"/>
                        <w:rPr/>
                      </w:pPr>
                      <w:r>
                        <w:rPr>
                          <w:rFonts w:ascii="Courier New" w:hAnsi="Courier New"/>
                          <w:b/>
                          <w:bCs/>
                          <w:color w:val="auto"/>
                          <w:sz w:val="32"/>
                          <w:szCs w:val="32"/>
                        </w:rPr>
                        <w:t>//| , ___/:\___  -|\\</w:t>
                      </w:r>
                    </w:p>
                    <w:p>
                      <w:pPr>
                        <w:pStyle w:val="FrameContents"/>
                        <w:overflowPunct w:val="false"/>
                        <w:bidi w:val="0"/>
                        <w:jc w:val="left"/>
                        <w:rPr/>
                      </w:pPr>
                      <w:r>
                        <w:rPr>
                          <w:rFonts w:ascii="Courier New" w:hAnsi="Courier New"/>
                          <w:b/>
                          <w:bCs/>
                          <w:color w:val="auto"/>
                          <w:sz w:val="32"/>
                          <w:szCs w:val="32"/>
                        </w:rPr>
                        <w:t>\\|   `:::::::'   |//</w:t>
                      </w:r>
                    </w:p>
                    <w:p>
                      <w:pPr>
                        <w:pStyle w:val="FrameContents"/>
                        <w:overflowPunct w:val="false"/>
                        <w:bidi w:val="0"/>
                        <w:jc w:val="left"/>
                        <w:rPr/>
                      </w:pPr>
                      <w:r>
                        <w:rPr>
                          <w:rFonts w:ascii="Courier New" w:hAnsi="Courier New"/>
                          <w:b/>
                          <w:bCs/>
                          <w:color w:val="auto"/>
                          <w:sz w:val="32"/>
                          <w:szCs w:val="32"/>
                        </w:rPr>
                        <w:t>\/| .   /:^:\   + |\/</w:t>
                      </w:r>
                    </w:p>
                    <w:p>
                      <w:pPr>
                        <w:pStyle w:val="FrameContents"/>
                        <w:overflowPunct w:val="false"/>
                        <w:bidi w:val="0"/>
                        <w:jc w:val="left"/>
                        <w:rPr/>
                      </w:pPr>
                      <w:r>
                        <w:rPr>
                          <w:rFonts w:ascii="Courier New" w:hAnsi="Courier New"/>
                          <w:b/>
                          <w:bCs/>
                          <w:color w:val="auto"/>
                          <w:sz w:val="32"/>
                          <w:szCs w:val="32"/>
                        </w:rPr>
                        <w:t>/\|    /'   `\   .|/\</w:t>
                      </w:r>
                    </w:p>
                    <w:p>
                      <w:pPr>
                        <w:pStyle w:val="FrameContents"/>
                        <w:overflowPunct w:val="false"/>
                        <w:bidi w:val="0"/>
                        <w:jc w:val="left"/>
                        <w:rPr/>
                      </w:pPr>
                      <w:r>
                        <w:rPr>
                          <w:rFonts w:ascii="Courier New" w:hAnsi="Courier New"/>
                          <w:b/>
                          <w:bCs/>
                          <w:color w:val="auto"/>
                          <w:sz w:val="32"/>
                          <w:szCs w:val="32"/>
                        </w:rPr>
                        <w:t>//|__(_________)__|\\</w:t>
                      </w:r>
                    </w:p>
                    <w:p>
                      <w:pPr>
                        <w:pStyle w:val="FrameContents"/>
                        <w:overflowPunct w:val="false"/>
                        <w:bidi w:val="0"/>
                        <w:jc w:val="left"/>
                        <w:rPr/>
                      </w:pPr>
                      <w:r>
                        <w:rPr>
                          <w:rFonts w:ascii="Courier New" w:hAnsi="Courier New"/>
                          <w:b/>
                          <w:bCs/>
                          <w:color w:val="auto"/>
                          <w:sz w:val="32"/>
                          <w:szCs w:val="32"/>
                        </w:rPr>
                        <w:t>\ /=((========))==\ /</w:t>
                      </w:r>
                    </w:p>
                    <w:p>
                      <w:pPr>
                        <w:pStyle w:val="FrameContents"/>
                        <w:overflowPunct w:val="false"/>
                        <w:bidi w:val="0"/>
                        <w:jc w:val="left"/>
                        <w:rPr/>
                      </w:pPr>
                      <w:r>
                        <w:rPr>
                          <w:rFonts w:ascii="Courier New" w:hAnsi="Courier New"/>
                          <w:b/>
                          <w:bCs/>
                          <w:color w:val="auto"/>
                          <w:sz w:val="32"/>
                          <w:szCs w:val="32"/>
                        </w:rPr>
                        <w:t xml:space="preserve"> </w:t>
                      </w:r>
                      <w:r>
                        <w:rPr>
                          <w:rFonts w:ascii="Courier New" w:hAnsi="Courier New"/>
                          <w:b/>
                          <w:bCs/>
                          <w:color w:val="auto"/>
                          <w:sz w:val="32"/>
                          <w:szCs w:val="32"/>
                        </w:rPr>
                        <w:t>/#( )########( )##\</w:t>
                      </w:r>
                    </w:p>
                    <w:p>
                      <w:pPr>
                        <w:pStyle w:val="FrameContents"/>
                        <w:overflowPunct w:val="false"/>
                        <w:bidi w:val="0"/>
                        <w:jc w:val="left"/>
                        <w:rPr/>
                      </w:pPr>
                      <w:r>
                        <w:rPr>
                          <w:rFonts w:ascii="Courier New" w:hAnsi="Courier New"/>
                          <w:b/>
                          <w:bCs/>
                          <w:color w:val="auto"/>
                          <w:sz w:val="32"/>
                          <w:szCs w:val="32"/>
                        </w:rPr>
                        <w:t>/###(##########)####\</w:t>
                      </w:r>
                    </w:p>
                  </w:txbxContent>
                </v:textbox>
              </v:rect>
            </w:pict>
          </mc:Fallback>
        </mc:AlternateContent>
      </w:r>
      <w:r>
        <w:rPr>
          <w:rFonts w:ascii="Arial" w:hAnsi="Arial"/>
          <w:caps w:val="false"/>
          <w:smallCaps w:val="false"/>
          <w:sz w:val="20"/>
          <w:szCs w:val="20"/>
        </w:rPr>
        <w:t>Eastern Mystical Chiptune Collection #3</w:t>
      </w:r>
    </w:p>
    <w:p>
      <w:pPr>
        <w:pStyle w:val="Normal"/>
        <w:widowControl/>
        <w:bidi w:val="0"/>
        <w:ind w:left="4229" w:right="0" w:hanging="0"/>
        <w:jc w:val="left"/>
        <w:rPr/>
      </w:pPr>
      <w:r>
        <w:rPr>
          <w:rFonts w:ascii="Arial" w:hAnsi="Arial"/>
          <w:b/>
          <w:bCs/>
          <w:smallCaps/>
          <w:sz w:val="56"/>
          <w:szCs w:val="56"/>
        </w:rPr>
        <w:t xml:space="preserve">Hidden Waveform in </w:t>
        <w:tab/>
        <w:t>Four Channels</w:t>
      </w:r>
    </w:p>
    <w:p>
      <w:pPr>
        <w:pStyle w:val="Normal"/>
        <w:widowControl/>
        <w:tabs>
          <w:tab w:val="left" w:pos="7464" w:leader="none"/>
          <w:tab w:val="left" w:pos="11160" w:leader="none"/>
        </w:tabs>
        <w:bidi w:val="0"/>
        <w:spacing w:lineRule="auto" w:line="360"/>
        <w:ind w:left="4229" w:right="0" w:hanging="0"/>
        <w:jc w:val="both"/>
        <w:rPr>
          <w:sz w:val="24"/>
          <w:szCs w:val="24"/>
        </w:rPr>
      </w:pPr>
      <w:r>
        <w:rPr>
          <w:rFonts w:ascii="Arial" w:hAnsi="Arial"/>
          <w:caps w:val="false"/>
          <w:smallCaps w:val="false"/>
          <w:sz w:val="24"/>
          <w:szCs w:val="24"/>
        </w:rPr>
        <w:t>2018/07/28 Pigu</w:t>
        <w:tab/>
        <w:t>@ Redditaisai 2018</w:t>
      </w:r>
    </w:p>
    <w:p>
      <w:pPr>
        <w:pStyle w:val="Normal"/>
        <w:widowControl/>
        <w:bidi w:val="0"/>
        <w:spacing w:lineRule="auto" w:line="240" w:before="57" w:after="57"/>
        <w:ind w:left="4229" w:right="0" w:firstLine="720"/>
        <w:jc w:val="both"/>
        <w:rPr>
          <w:caps w:val="false"/>
          <w:smallCaps w:val="false"/>
          <w:sz w:val="32"/>
          <w:szCs w:val="32"/>
        </w:rPr>
      </w:pPr>
      <w:r>
        <w:rPr>
          <w:rFonts w:ascii="Arial" w:hAnsi="Arial"/>
          <w:caps w:val="false"/>
          <w:smallCaps w:val="false"/>
          <w:sz w:val="24"/>
          <w:szCs w:val="24"/>
        </w:rPr>
        <w:t>Thanks for purchasing my album! This readme explains more about how this album was made and some other important info about it. I hope you enjoy this album!</w:t>
      </w:r>
    </w:p>
    <w:p>
      <w:pPr>
        <w:pStyle w:val="Normal"/>
        <w:widowControl/>
        <w:bidi w:val="0"/>
        <w:spacing w:lineRule="auto" w:line="240" w:before="171" w:after="171"/>
        <w:ind w:left="4229" w:right="0" w:firstLine="720"/>
        <w:jc w:val="both"/>
        <w:rPr/>
      </w:pPr>
      <w:r>
        <w:rPr>
          <w:rFonts w:ascii="Arial" w:hAnsi="Arial"/>
          <w:caps w:val="false"/>
          <w:smallCaps w:val="false"/>
          <w:sz w:val="24"/>
          <w:szCs w:val="24"/>
        </w:rPr>
        <w:t>This album is just a small collection of Touhou arrangements in Gameboy using my custom sound engine. Some of these are already released before. But some are completely original.</w:t>
      </w:r>
    </w:p>
    <w:p>
      <w:pPr>
        <w:pStyle w:val="Heading1"/>
        <w:numPr>
          <w:ilvl w:val="0"/>
          <w:numId w:val="1"/>
        </w:numPr>
        <w:rPr/>
      </w:pPr>
      <w:r>
        <w:rPr/>
        <w:t>-==  TRACK NOTES ==-</w:t>
      </w:r>
    </w:p>
    <w:p>
      <w:pPr>
        <w:pStyle w:val="Heading2"/>
        <w:numPr>
          <w:ilvl w:val="1"/>
          <w:numId w:val="2"/>
        </w:numPr>
        <w:spacing w:before="200" w:after="120"/>
        <w:rPr/>
      </w:pPr>
      <w:r>
        <w:rPr/>
        <w:t xml:space="preserve">1. Cherry Blossom Dive </w:t>
      </w:r>
      <w:r>
        <w:rPr>
          <w:rFonts w:eastAsia="游ゴシック" w:ascii="游ゴシック" w:hAnsi="游ゴシック"/>
          <w:b/>
          <w:bCs/>
          <w:sz w:val="20"/>
          <w:szCs w:val="20"/>
        </w:rPr>
        <w:t xml:space="preserve">(Original: </w:t>
      </w:r>
      <w:r>
        <w:rPr>
          <w:rFonts w:ascii="游ゴシック" w:hAnsi="游ゴシック" w:eastAsia="游ゴシック"/>
          <w:b/>
          <w:bCs/>
          <w:sz w:val="20"/>
          <w:szCs w:val="20"/>
        </w:rPr>
        <w:t>桜色の海を泳いで</w:t>
      </w:r>
      <w:r>
        <w:rPr>
          <w:rFonts w:eastAsia="游ゴシック" w:ascii="游ゴシック" w:hAnsi="游ゴシック"/>
          <w:b/>
          <w:bCs/>
          <w:sz w:val="20"/>
          <w:szCs w:val="20"/>
        </w:rPr>
        <w:t>)</w:t>
      </w:r>
    </w:p>
    <w:p>
      <w:pPr>
        <w:pStyle w:val="Normal"/>
        <w:keepNext w:val="false"/>
        <w:keepLines w:val="false"/>
        <w:widowControl/>
        <w:numPr>
          <w:ilvl w:val="0"/>
          <w:numId w:val="2"/>
        </w:numPr>
        <w:pBdr/>
        <w:shd w:val="clear" w:fill="auto"/>
        <w:spacing w:lineRule="auto" w:line="276" w:before="0" w:after="140"/>
        <w:jc w:val="both"/>
        <w:rPr/>
      </w:pP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ab/>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The only track that is fully for this album. I wanted some more arrangements for HSiFS tunes (so this album’s title is more appropriate) and this was the one I wanted to do the most. I completely diverted from the original instrumentation and melody to my own style and also trying to show off this engine’s capabilities. I’m still surprised that this turned out to be over 5 minutes long. But of course my last original composition for Gameboy is 6 minutes long...</w:t>
      </w:r>
    </w:p>
    <w:p>
      <w:pPr>
        <w:pStyle w:val="Heading2"/>
        <w:numPr>
          <w:ilvl w:val="1"/>
          <w:numId w:val="2"/>
        </w:numPr>
        <w:spacing w:before="200" w:after="120"/>
        <w:rPr/>
      </w:pPr>
      <w:r>
        <w:rPr/>
        <w:t xml:space="preserve">2. Concealed Four Seasons </w:t>
      </w:r>
      <w:r>
        <w:rPr>
          <w:rFonts w:eastAsia="游ゴシック" w:ascii="游ゴシック" w:hAnsi="游ゴシック"/>
          <w:b/>
          <w:bCs/>
          <w:sz w:val="20"/>
          <w:szCs w:val="20"/>
        </w:rPr>
        <w:t xml:space="preserve">(Original: </w:t>
      </w:r>
      <w:r>
        <w:rPr>
          <w:rFonts w:ascii="游ゴシック" w:hAnsi="游ゴシック" w:eastAsia="游ゴシック"/>
          <w:b/>
          <w:bCs/>
          <w:sz w:val="20"/>
          <w:szCs w:val="20"/>
        </w:rPr>
        <w:t>秘匿されたフォーシーズンズ</w:t>
      </w:r>
      <w:r>
        <w:rPr>
          <w:rFonts w:eastAsia="游ゴシック" w:ascii="游ゴシック" w:hAnsi="游ゴシック"/>
          <w:b/>
          <w:bCs/>
          <w:sz w:val="20"/>
          <w:szCs w:val="20"/>
        </w:rPr>
        <w:t>)</w:t>
      </w:r>
    </w:p>
    <w:p>
      <w:pPr>
        <w:pStyle w:val="Normal"/>
        <w:keepNext w:val="false"/>
        <w:keepLines w:val="false"/>
        <w:widowControl/>
        <w:numPr>
          <w:ilvl w:val="0"/>
          <w:numId w:val="2"/>
        </w:numPr>
        <w:pBdr/>
        <w:shd w:val="clear" w:fill="auto"/>
        <w:spacing w:lineRule="auto" w:line="276" w:before="0" w:after="140"/>
        <w:jc w:val="both"/>
        <w:rPr/>
      </w:pP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ab/>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Originally made in LSDJ. As I said in the video description before, this was a nice revisit to the program. However since I had to include all the tracks in one .gbs file, this had to be manually converted for DevSound </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driver too. So I did that and changed some instruments to make it sound better too.</w:t>
      </w:r>
    </w:p>
    <w:p>
      <w:pPr>
        <w:pStyle w:val="Heading2"/>
        <w:numPr>
          <w:ilvl w:val="1"/>
          <w:numId w:val="2"/>
        </w:numPr>
        <w:spacing w:before="200" w:after="120"/>
        <w:rPr/>
      </w:pPr>
      <w:r>
        <w:rPr/>
        <w:t xml:space="preserve">3. N8-CR0-F4NT451A </w:t>
      </w:r>
      <w:r>
        <w:rPr>
          <w:rFonts w:eastAsia="游ゴシック" w:ascii="游ゴシック" w:hAnsi="游ゴシック"/>
          <w:b/>
          <w:bCs/>
          <w:sz w:val="20"/>
          <w:szCs w:val="20"/>
        </w:rPr>
        <w:t xml:space="preserve">(Original: </w:t>
      </w:r>
      <w:r>
        <w:rPr>
          <w:rFonts w:ascii="游ゴシック" w:hAnsi="游ゴシック" w:eastAsia="游ゴシック"/>
          <w:b/>
          <w:bCs/>
          <w:sz w:val="20"/>
          <w:szCs w:val="20"/>
        </w:rPr>
        <w:t xml:space="preserve">憑坐は夢と現の間に　～ </w:t>
      </w:r>
      <w:r>
        <w:rPr>
          <w:rFonts w:eastAsia="游ゴシック" w:ascii="游ゴシック" w:hAnsi="游ゴシック"/>
          <w:b/>
          <w:bCs/>
          <w:sz w:val="20"/>
          <w:szCs w:val="20"/>
        </w:rPr>
        <w:t>Necro-Fantasia)</w:t>
      </w:r>
    </w:p>
    <w:p>
      <w:pPr>
        <w:pStyle w:val="Normal"/>
        <w:keepNext w:val="false"/>
        <w:keepLines w:val="false"/>
        <w:widowControl/>
        <w:numPr>
          <w:ilvl w:val="0"/>
          <w:numId w:val="2"/>
        </w:numPr>
        <w:pBdr/>
        <w:shd w:val="clear" w:fill="auto"/>
        <w:spacing w:lineRule="auto" w:line="276" w:before="0" w:after="140"/>
        <w:jc w:val="both"/>
        <w:rPr/>
      </w:pP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ab/>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Probably the most insane Gameboy tune I’ve ever written right now. </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This is the only one track that utilizes engine speed overclocking (Yes. It refreshes at 205Hz!) to make sync-like effect.</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 I’ve always think that I should do something epic to Necrofantasia arrangement. </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T</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hen ZUN himself remixed this to be even more epic </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when</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 AoCF c</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a</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me around. </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So yeah that’s mainly why I chose to </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arrange</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 this </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one</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 and sorry in advance if I went too overboard with it.</w:t>
      </w:r>
    </w:p>
    <w:p>
      <w:pPr>
        <w:pStyle w:val="Normal"/>
        <w:widowControl/>
        <w:pBdr/>
        <w:shd w:val="clear" w:fill="auto"/>
        <w:spacing w:lineRule="auto" w:line="276" w:before="0" w:after="140"/>
        <w:jc w:val="both"/>
        <w:rPr/>
      </w:pP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ab/>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Now imagine Yukari as a robot with cool armor and weapons...</w:t>
      </w:r>
      <w:r>
        <w:br w:type="page"/>
      </w:r>
    </w:p>
    <w:p>
      <w:pPr>
        <w:pStyle w:val="Normal"/>
        <w:widowControl/>
        <w:pBdr/>
        <w:shd w:val="clear" w:fill="auto"/>
        <w:spacing w:lineRule="auto" w:line="276" w:before="0" w:after="140"/>
        <w:jc w:val="both"/>
        <w:rPr>
          <w:rFonts w:ascii="Arial" w:hAnsi="Arial" w:eastAsia="Arial" w:cs="Arial"/>
          <w:b w:val="false"/>
          <w:b w:val="false"/>
          <w:i w:val="false"/>
          <w:i w:val="false"/>
          <w:caps w:val="false"/>
          <w:smallCaps w:val="false"/>
          <w:strike w:val="false"/>
          <w:dstrike w:val="false"/>
          <w:color w:val="000000"/>
          <w:position w:val="0"/>
          <w:sz w:val="24"/>
          <w:sz w:val="24"/>
          <w:szCs w:val="24"/>
          <w:u w:val="none"/>
          <w:vertAlign w:val="baseline"/>
        </w:rPr>
      </w:pPr>
      <w:r>
        <w:rPr/>
      </w:r>
    </w:p>
    <w:p>
      <w:pPr>
        <w:pStyle w:val="Heading2"/>
        <w:numPr>
          <w:ilvl w:val="1"/>
          <w:numId w:val="2"/>
        </w:numPr>
        <w:spacing w:before="200" w:after="120"/>
        <w:rPr/>
      </w:pPr>
      <w:r>
        <w:rPr/>
        <w:t xml:space="preserve">4. Bun N’ Gun </w:t>
      </w:r>
      <w:r>
        <w:rPr>
          <w:rFonts w:eastAsia="游ゴシック" w:ascii="游ゴシック" w:hAnsi="游ゴシック"/>
          <w:b/>
          <w:bCs/>
          <w:sz w:val="20"/>
          <w:szCs w:val="20"/>
        </w:rPr>
        <w:t xml:space="preserve">(Original: </w:t>
      </w:r>
      <w:r>
        <w:rPr>
          <w:rFonts w:ascii="游ゴシック" w:hAnsi="游ゴシック" w:eastAsia="游ゴシック"/>
          <w:b/>
          <w:bCs/>
          <w:sz w:val="20"/>
          <w:szCs w:val="20"/>
        </w:rPr>
        <w:t xml:space="preserve">狂気の瞳　～ </w:t>
      </w:r>
      <w:r>
        <w:rPr>
          <w:rFonts w:eastAsia="游ゴシック" w:ascii="游ゴシック" w:hAnsi="游ゴシック"/>
          <w:b/>
          <w:bCs/>
          <w:sz w:val="20"/>
          <w:szCs w:val="20"/>
        </w:rPr>
        <w:t>Invisible Full Moon)</w:t>
      </w:r>
    </w:p>
    <w:p>
      <w:pPr>
        <w:pStyle w:val="Normal"/>
        <w:keepNext w:val="false"/>
        <w:keepLines w:val="false"/>
        <w:widowControl/>
        <w:numPr>
          <w:ilvl w:val="0"/>
          <w:numId w:val="2"/>
        </w:numPr>
        <w:pBdr/>
        <w:shd w:val="clear" w:fill="auto"/>
        <w:spacing w:lineRule="auto" w:line="276" w:before="0" w:after="140"/>
        <w:jc w:val="both"/>
        <w:rPr/>
      </w:pP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ab/>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This was originally two separate tracks I made for Bun N’ Gun: One Shot in the West </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(btw that game was released for Redditaisai 2018 too so please check it out!) </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which was an entry for Touhou Fan Game Jam 2</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 xml:space="preserve"> </w:t>
      </w: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I was asked to make western style music but since I’m not sure on how to exactly do that so it turned into some kind of groovy tune instead. Although the game didn’t do well in music/sound design part (probably something to do with how the music is played). I still tried to combine it and extend it so it’s at least passable for this album.</w:t>
      </w:r>
    </w:p>
    <w:p>
      <w:pPr>
        <w:pStyle w:val="Normal"/>
        <w:widowControl/>
        <w:pBdr/>
        <w:shd w:val="clear" w:fill="auto"/>
        <w:spacing w:lineRule="auto" w:line="276" w:before="0" w:after="140"/>
        <w:jc w:val="both"/>
        <w:rPr/>
      </w:pPr>
      <w:r>
        <w:rPr>
          <w:rFonts w:eastAsia="Arial" w:cs="Arial" w:ascii="Arial" w:hAnsi="Arial"/>
          <w:b w:val="false"/>
          <w:i w:val="false"/>
          <w:caps w:val="false"/>
          <w:smallCaps w:val="false"/>
          <w:strike w:val="false"/>
          <w:dstrike w:val="false"/>
          <w:color w:val="000000"/>
          <w:position w:val="0"/>
          <w:sz w:val="24"/>
          <w:sz w:val="24"/>
          <w:szCs w:val="24"/>
          <w:u w:val="none"/>
          <w:shd w:fill="auto" w:val="clear"/>
          <w:vertAlign w:val="baseline"/>
        </w:rPr>
        <w:tab/>
        <w:t>This will be the last time I’ll use Gameboy for game jam music.</w:t>
      </w:r>
    </w:p>
    <w:p>
      <w:pPr>
        <w:pStyle w:val="Heading2"/>
        <w:numPr>
          <w:ilvl w:val="1"/>
          <w:numId w:val="2"/>
        </w:numPr>
        <w:spacing w:before="200" w:after="120"/>
        <w:rPr/>
      </w:pPr>
      <w:r>
        <w:rPr/>
        <w:t xml:space="preserve">5. Egoistic Flowers (Gameboy Ver.) </w:t>
      </w:r>
      <w:r>
        <w:rPr>
          <w:rFonts w:eastAsia="游ゴシック" w:ascii="游ゴシック" w:hAnsi="游ゴシック"/>
          <w:b/>
          <w:bCs/>
          <w:sz w:val="20"/>
          <w:szCs w:val="20"/>
        </w:rPr>
        <w:t xml:space="preserve">(Original: </w:t>
      </w:r>
      <w:r>
        <w:rPr>
          <w:rFonts w:ascii="游ゴシック" w:hAnsi="游ゴシック" w:eastAsia="游ゴシック"/>
          <w:b/>
          <w:bCs/>
          <w:sz w:val="20"/>
          <w:szCs w:val="20"/>
        </w:rPr>
        <w:t>今宵は飄逸なエゴイスト</w:t>
      </w:r>
      <w:r>
        <w:rPr>
          <w:rFonts w:eastAsia="游ゴシック" w:ascii="游ゴシック" w:hAnsi="游ゴシック"/>
          <w:b/>
          <w:bCs/>
          <w:sz w:val="20"/>
          <w:szCs w:val="20"/>
        </w:rPr>
        <w:t>(Live ver)</w:t>
      </w:r>
      <w:r>
        <w:rPr>
          <w:rFonts w:ascii="游ゴシック" w:hAnsi="游ゴシック" w:eastAsia="游ゴシック"/>
          <w:b/>
          <w:bCs/>
          <w:sz w:val="20"/>
          <w:szCs w:val="20"/>
        </w:rPr>
        <w:t xml:space="preserve">　～ </w:t>
      </w:r>
      <w:r>
        <w:rPr>
          <w:rFonts w:eastAsia="游ゴシック" w:ascii="游ゴシック" w:hAnsi="游ゴシック"/>
          <w:b/>
          <w:bCs/>
          <w:sz w:val="20"/>
          <w:szCs w:val="20"/>
        </w:rPr>
        <w:t>Egoistic Flowers.)</w:t>
      </w:r>
    </w:p>
    <w:p>
      <w:pPr>
        <w:pStyle w:val="Normal"/>
        <w:keepNext w:val="false"/>
        <w:keepLines w:val="false"/>
        <w:widowControl/>
        <w:numPr>
          <w:ilvl w:val="0"/>
          <w:numId w:val="2"/>
        </w:numPr>
        <w:pBdr/>
        <w:shd w:val="clear" w:fill="auto"/>
        <w:bidi w:val="0"/>
        <w:spacing w:lineRule="auto" w:line="276" w:before="0" w:after="140"/>
        <w:ind w:left="0" w:right="0" w:firstLine="720"/>
        <w:jc w:val="both"/>
        <w:rPr/>
      </w:pPr>
      <w:r>
        <w:rPr>
          <w:rFonts w:eastAsia="Arial" w:cs="Arial" w:ascii="Arial" w:hAnsi="Arial"/>
        </w:rPr>
        <w:t>This is just the same one from the ROM I played in my YouTube video back when AoCF was recently released. Although I made a very minor modification to it. This arrangement still has a significance for me since it was the first DevSound engine music I made outside Battle of the Bits site and as a proof that I could improve the original music while being limited to the sound hardware.</w:t>
      </w:r>
    </w:p>
    <w:p>
      <w:pPr>
        <w:pStyle w:val="Normal"/>
        <w:widowControl/>
        <w:numPr>
          <w:ilvl w:val="1"/>
          <w:numId w:val="2"/>
        </w:numPr>
        <w:pBdr/>
        <w:shd w:val="clear" w:fill="auto"/>
        <w:bidi w:val="0"/>
        <w:spacing w:lineRule="auto" w:line="276" w:before="0" w:after="140"/>
        <w:ind w:left="0" w:right="0" w:firstLine="720"/>
        <w:jc w:val="both"/>
        <w:rPr/>
      </w:pPr>
      <w:r>
        <w:rPr>
          <w:rFonts w:eastAsia="Arial" w:cs="Arial" w:ascii="Arial" w:hAnsi="Arial"/>
        </w:rPr>
        <w:t xml:space="preserve">However, the visualizer ROM of this music included as a bonus item is unchanged from the one I played in the video since I don't feel like rebuilding it right now… </w:t>
      </w:r>
    </w:p>
    <w:p>
      <w:pPr>
        <w:pStyle w:val="Heading1"/>
        <w:numPr>
          <w:ilvl w:val="0"/>
          <w:numId w:val="2"/>
        </w:numPr>
        <w:jc w:val="center"/>
        <w:rPr/>
      </w:pPr>
      <w:r>
        <w:rPr>
          <w:rFonts w:ascii="Arial" w:hAnsi="Arial"/>
        </w:rPr>
        <w:t>-==  BONUS ITEMS ==-</w:t>
      </w:r>
    </w:p>
    <w:p>
      <w:pPr>
        <w:pStyle w:val="TextBody"/>
        <w:numPr>
          <w:ilvl w:val="0"/>
          <w:numId w:val="2"/>
        </w:numPr>
        <w:rPr/>
      </w:pPr>
      <w:r>
        <w:rPr>
          <w:b/>
          <w:bCs/>
        </w:rPr>
        <w:t xml:space="preserve">NOTE: </w:t>
      </w:r>
      <w:r>
        <w:rPr/>
        <w:t xml:space="preserve">Bandcamp doesn't allow me to include </w:t>
      </w:r>
      <w:r>
        <w:rPr/>
        <w:t xml:space="preserve">ROM files as a bonus item (those are marked with *). But don’t worry! Since .docx is basically a zipped xml files, all you need to do is just rename this file to .zip (or open this as a .zip archive) and then extract them that way! If the above method doesn’t work for some reasons. You can download all the bonus items here: </w:t>
      </w:r>
      <w:hyperlink r:id="rId2">
        <w:r>
          <w:rPr>
            <w:rStyle w:val="InternetLink"/>
          </w:rPr>
          <w:t>https://drive.google.com/file/d/1KamUi63yN55wNW0UyAm_T7sYfbo2cpbX/view?usp=sharing</w:t>
        </w:r>
      </w:hyperlink>
    </w:p>
    <w:tbl>
      <w:tblPr>
        <w:tblW w:w="9638" w:type="dxa"/>
        <w:jc w:val="left"/>
        <w:tblInd w:w="0" w:type="dxa"/>
        <w:tblBorders>
          <w:top w:val="single" w:sz="2" w:space="0" w:color="000000"/>
          <w:left w:val="single" w:sz="2" w:space="0" w:color="000000"/>
          <w:bottom w:val="single" w:sz="2" w:space="0" w:color="000000"/>
          <w:insideH w:val="single" w:sz="2" w:space="0" w:color="000000"/>
        </w:tblBorders>
        <w:tblCellMar>
          <w:top w:w="55" w:type="dxa"/>
          <w:left w:w="54" w:type="dxa"/>
          <w:bottom w:w="55" w:type="dxa"/>
          <w:right w:w="55" w:type="dxa"/>
        </w:tblCellMar>
      </w:tblPr>
      <w:tblGrid>
        <w:gridCol w:w="2700"/>
        <w:gridCol w:w="6938"/>
      </w:tblGrid>
      <w:tr>
        <w:trPr/>
        <w:tc>
          <w:tcPr>
            <w:tcW w:w="2700" w:type="dxa"/>
            <w:tcBorders>
              <w:top w:val="single" w:sz="2" w:space="0" w:color="000000"/>
              <w:left w:val="single" w:sz="2" w:space="0" w:color="000000"/>
              <w:bottom w:val="single" w:sz="2" w:space="0" w:color="000000"/>
              <w:insideH w:val="single" w:sz="2" w:space="0" w:color="000000"/>
            </w:tcBorders>
            <w:shd w:fill="auto" w:val="clear"/>
          </w:tcPr>
          <w:p>
            <w:pPr>
              <w:pStyle w:val="TableContents"/>
              <w:jc w:val="center"/>
              <w:rPr>
                <w:b/>
                <w:b/>
                <w:bCs/>
              </w:rPr>
            </w:pPr>
            <w:r>
              <w:rPr>
                <w:b/>
                <w:bCs/>
              </w:rPr>
              <w:t>File Name</w:t>
            </w:r>
          </w:p>
        </w:tc>
        <w:tc>
          <w:tcPr>
            <w:tcW w:w="693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TableContents"/>
              <w:jc w:val="center"/>
              <w:rPr>
                <w:b/>
                <w:b/>
                <w:bCs/>
              </w:rPr>
            </w:pPr>
            <w:r>
              <w:rPr>
                <w:b/>
                <w:bCs/>
              </w:rPr>
              <w:t>Description</w:t>
            </w:r>
          </w:p>
        </w:tc>
      </w:tr>
      <w:tr>
        <w:trPr/>
        <w:tc>
          <w:tcPr>
            <w:tcW w:w="2700" w:type="dxa"/>
            <w:tcBorders>
              <w:left w:val="single" w:sz="2" w:space="0" w:color="000000"/>
              <w:bottom w:val="single" w:sz="2" w:space="0" w:color="000000"/>
              <w:insideH w:val="single" w:sz="2" w:space="0" w:color="000000"/>
            </w:tcBorders>
            <w:shd w:fill="auto" w:val="clear"/>
          </w:tcPr>
          <w:p>
            <w:pPr>
              <w:pStyle w:val="TableContents"/>
              <w:rPr/>
            </w:pPr>
            <w:r>
              <w:rPr/>
              <w:t>hwifc.gbs*</w:t>
            </w:r>
          </w:p>
        </w:tc>
        <w:tc>
          <w:tcPr>
            <w:tcW w:w="6938" w:type="dxa"/>
            <w:tcBorders>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TableContents"/>
              <w:rPr/>
            </w:pPr>
            <w:r>
              <w:rPr/>
              <w:t>Playable music ROM of this album. (.gbs is basically Gameboy version of .nsf)</w:t>
            </w:r>
          </w:p>
        </w:tc>
      </w:tr>
      <w:tr>
        <w:trPr/>
        <w:tc>
          <w:tcPr>
            <w:tcW w:w="2700" w:type="dxa"/>
            <w:tcBorders>
              <w:left w:val="single" w:sz="2" w:space="0" w:color="000000"/>
              <w:bottom w:val="single" w:sz="2" w:space="0" w:color="000000"/>
              <w:insideH w:val="single" w:sz="2" w:space="0" w:color="000000"/>
            </w:tcBorders>
            <w:shd w:fill="auto" w:val="clear"/>
          </w:tcPr>
          <w:p>
            <w:pPr>
              <w:pStyle w:val="TableContents"/>
              <w:rPr/>
            </w:pPr>
            <w:r>
              <w:rPr/>
              <w:t>egoisticflower.gb*</w:t>
            </w:r>
          </w:p>
        </w:tc>
        <w:tc>
          <w:tcPr>
            <w:tcW w:w="6938" w:type="dxa"/>
            <w:tcBorders>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TableContents"/>
              <w:rPr/>
            </w:pPr>
            <w:r>
              <w:rPr/>
              <w:t>ROM used in Egoistic Flowers arrange video. Contains original version of it with visualizations (and blinking Raiko!)</w:t>
            </w:r>
          </w:p>
        </w:tc>
      </w:tr>
      <w:tr>
        <w:trPr/>
        <w:tc>
          <w:tcPr>
            <w:tcW w:w="2700" w:type="dxa"/>
            <w:tcBorders>
              <w:left w:val="single" w:sz="2" w:space="0" w:color="000000"/>
              <w:bottom w:val="single" w:sz="2" w:space="0" w:color="000000"/>
              <w:insideH w:val="single" w:sz="2" w:space="0" w:color="000000"/>
            </w:tcBorders>
            <w:shd w:fill="auto" w:val="clear"/>
          </w:tcPr>
          <w:p>
            <w:pPr>
              <w:pStyle w:val="TableContents"/>
              <w:rPr/>
            </w:pPr>
            <w:r>
              <w:rPr/>
              <w:t>joonshiongb.png</w:t>
            </w:r>
          </w:p>
        </w:tc>
        <w:tc>
          <w:tcPr>
            <w:tcW w:w="6938" w:type="dxa"/>
            <w:tcBorders>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TableContents"/>
              <w:rPr/>
            </w:pPr>
            <w:r>
              <w:rPr/>
              <w:t>Artwork used in Egoistic Flowers arrange video thumbnail and ROM without title text. 4x scaled.</w:t>
            </w:r>
          </w:p>
        </w:tc>
      </w:tr>
      <w:tr>
        <w:trPr/>
        <w:tc>
          <w:tcPr>
            <w:tcW w:w="2700" w:type="dxa"/>
            <w:tcBorders>
              <w:left w:val="single" w:sz="2" w:space="0" w:color="000000"/>
              <w:bottom w:val="single" w:sz="2" w:space="0" w:color="000000"/>
              <w:insideH w:val="single" w:sz="2" w:space="0" w:color="000000"/>
            </w:tcBorders>
            <w:shd w:fill="auto" w:val="clear"/>
          </w:tcPr>
          <w:p>
            <w:pPr>
              <w:pStyle w:val="TableContents"/>
              <w:rPr/>
            </w:pPr>
            <w:r>
              <w:rPr/>
              <w:t>th16_13gb_art.png</w:t>
            </w:r>
          </w:p>
        </w:tc>
        <w:tc>
          <w:tcPr>
            <w:tcW w:w="6938" w:type="dxa"/>
            <w:tcBorders>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TableContents"/>
              <w:rPr/>
            </w:pPr>
            <w:r>
              <w:rPr/>
              <w:t>Artwork used in The Concealed Four Seasons arrange video thumbnail without title text. 4x scaled.</w:t>
            </w:r>
          </w:p>
        </w:tc>
      </w:tr>
    </w:tbl>
    <w:p>
      <w:pPr>
        <w:pStyle w:val="TextBody"/>
        <w:rPr/>
      </w:pPr>
      <w:r>
        <w:rPr/>
      </w:r>
    </w:p>
    <w:p>
      <w:pPr>
        <w:pStyle w:val="TextBody"/>
        <w:rPr/>
      </w:pPr>
      <w:r>
        <w:rPr/>
        <w:t>Also I will make a .gb ROM of this album with a visualization soon. Stay tuned.</w:t>
      </w:r>
      <w:r>
        <w:br w:type="page"/>
      </w:r>
    </w:p>
    <w:p>
      <w:pPr>
        <w:pStyle w:val="TextBody"/>
        <w:rPr/>
      </w:pPr>
      <w:r>
        <w:rPr/>
      </w:r>
    </w:p>
    <w:p>
      <w:pPr>
        <w:pStyle w:val="Heading1"/>
        <w:numPr>
          <w:ilvl w:val="0"/>
          <w:numId w:val="1"/>
        </w:numPr>
        <w:rPr/>
      </w:pPr>
      <w:r>
        <w:rPr/>
        <w:t>-==  SPECIAL THANKS ==-</w:t>
      </w:r>
    </w:p>
    <w:p>
      <w:pPr>
        <w:pStyle w:val="TextBody"/>
        <w:numPr>
          <w:ilvl w:val="0"/>
          <w:numId w:val="3"/>
        </w:numPr>
        <w:rPr/>
      </w:pPr>
      <w:r>
        <w:rPr/>
        <w:t xml:space="preserve">ZUN for making Touhou game series </w:t>
      </w:r>
      <w:r>
        <w:rPr/>
        <w:t>with those original compositions.</w:t>
      </w:r>
    </w:p>
    <w:p>
      <w:pPr>
        <w:pStyle w:val="TextBody"/>
        <w:numPr>
          <w:ilvl w:val="0"/>
          <w:numId w:val="3"/>
        </w:numPr>
        <w:rPr/>
      </w:pPr>
      <w:r>
        <w:rPr/>
        <w:t xml:space="preserve">r/touhou </w:t>
      </w:r>
      <w:r>
        <w:rPr/>
        <w:t>(especially james7132)</w:t>
      </w:r>
      <w:r>
        <w:rPr/>
        <w:t xml:space="preserve"> for organizing this awesome Redditaisai event so I can make this big contribution to.</w:t>
      </w:r>
    </w:p>
    <w:p>
      <w:pPr>
        <w:pStyle w:val="TextBody"/>
        <w:numPr>
          <w:ilvl w:val="0"/>
          <w:numId w:val="3"/>
        </w:numPr>
        <w:rPr/>
      </w:pPr>
      <w:r>
        <w:rPr/>
        <w:t xml:space="preserve">Touhou Project Discord server </w:t>
      </w:r>
      <w:r>
        <w:rPr/>
        <w:t>for being a nice community for me and provided constant feedback on my stuff.</w:t>
      </w:r>
    </w:p>
    <w:p>
      <w:pPr>
        <w:pStyle w:val="TextBody"/>
        <w:numPr>
          <w:ilvl w:val="0"/>
          <w:numId w:val="3"/>
        </w:numPr>
        <w:rPr/>
      </w:pPr>
      <w:r>
        <w:rPr/>
        <w:t xml:space="preserve">DevEd </w:t>
      </w:r>
      <w:r>
        <w:rPr/>
        <w:t>for initial writing on DevSound engine.</w:t>
      </w:r>
    </w:p>
    <w:p>
      <w:pPr>
        <w:pStyle w:val="TextBody"/>
        <w:numPr>
          <w:ilvl w:val="0"/>
          <w:numId w:val="3"/>
        </w:numPr>
        <w:rPr/>
      </w:pPr>
      <w:r>
        <w:rPr/>
        <w:t xml:space="preserve">Strobe </w:t>
      </w:r>
      <w:r>
        <w:rPr/>
        <w:t>for showing me the wonders of engine speed overclocking.</w:t>
      </w:r>
    </w:p>
    <w:p>
      <w:pPr>
        <w:pStyle w:val="TextBody"/>
        <w:numPr>
          <w:ilvl w:val="0"/>
          <w:numId w:val="3"/>
        </w:numPr>
        <w:rPr/>
      </w:pPr>
      <w:r>
        <w:rPr/>
        <w:t>Delek for writing Deflemask Tracker so I could use it as a mockup before I convert the module into a data. (yeah, I still won’t use your crappy .gbs export)</w:t>
      </w:r>
    </w:p>
    <w:p>
      <w:pPr>
        <w:pStyle w:val="TextBody"/>
        <w:numPr>
          <w:ilvl w:val="0"/>
          <w:numId w:val="3"/>
        </w:numPr>
        <w:rPr/>
      </w:pPr>
      <w:r>
        <w:rPr/>
        <w:t>You, of course.</w:t>
      </w:r>
    </w:p>
    <w:p>
      <w:pPr>
        <w:pStyle w:val="Heading1"/>
        <w:numPr>
          <w:ilvl w:val="0"/>
          <w:numId w:val="2"/>
        </w:numPr>
        <w:rPr/>
      </w:pPr>
      <w:r>
        <w:rPr/>
        <w:t>-==  LINKS ==-</w:t>
      </w:r>
    </w:p>
    <w:p>
      <w:pPr>
        <w:pStyle w:val="TextBody"/>
        <w:numPr>
          <w:ilvl w:val="0"/>
          <w:numId w:val="2"/>
        </w:numPr>
        <w:rPr/>
      </w:pPr>
      <w:r>
        <w:rPr/>
        <w:t xml:space="preserve">My Twitter: </w:t>
      </w:r>
      <w:hyperlink r:id="rId3">
        <w:r>
          <w:rPr>
            <w:rStyle w:val="InternetLink"/>
          </w:rPr>
          <w:t>https://twitter.com/pigdevil2010</w:t>
        </w:r>
      </w:hyperlink>
    </w:p>
    <w:p>
      <w:pPr>
        <w:pStyle w:val="TextBody"/>
        <w:numPr>
          <w:ilvl w:val="0"/>
          <w:numId w:val="2"/>
        </w:numPr>
        <w:rPr/>
      </w:pPr>
      <w:r>
        <w:rPr/>
        <w:t xml:space="preserve">My YouTube channel: </w:t>
      </w:r>
      <w:hyperlink r:id="rId4">
        <w:r>
          <w:rPr>
            <w:rStyle w:val="InternetLink"/>
          </w:rPr>
          <w:t>https://www.youtube.com/user/pigdevil2010</w:t>
        </w:r>
      </w:hyperlink>
    </w:p>
    <w:p>
      <w:pPr>
        <w:pStyle w:val="TextBody"/>
        <w:numPr>
          <w:ilvl w:val="0"/>
          <w:numId w:val="2"/>
        </w:numPr>
        <w:rPr/>
      </w:pPr>
      <w:r>
        <w:rPr/>
        <w:t xml:space="preserve">The Concealed Four Seasons arrange video: </w:t>
      </w:r>
      <w:hyperlink r:id="rId5">
        <w:r>
          <w:rPr>
            <w:rStyle w:val="InternetLink"/>
          </w:rPr>
          <w:t>https://www.youtube.com/watch?v=5mOLHkX6juY</w:t>
        </w:r>
      </w:hyperlink>
    </w:p>
    <w:p>
      <w:pPr>
        <w:pStyle w:val="TableContents"/>
        <w:numPr>
          <w:ilvl w:val="0"/>
          <w:numId w:val="2"/>
        </w:numPr>
        <w:rPr/>
      </w:pPr>
      <w:r>
        <w:rPr/>
        <w:t xml:space="preserve">Egoistic Flowers arrange video: </w:t>
      </w:r>
      <w:hyperlink r:id="rId6">
        <w:r>
          <w:rPr>
            <w:rStyle w:val="InternetLink"/>
          </w:rPr>
          <w:t>https://www.youtube.com/watch?v=Ksbf-o1SBd4</w:t>
        </w:r>
      </w:hyperlink>
    </w:p>
    <w:p>
      <w:pPr>
        <w:pStyle w:val="TextBody"/>
        <w:numPr>
          <w:ilvl w:val="0"/>
          <w:numId w:val="2"/>
        </w:numPr>
        <w:rPr/>
      </w:pPr>
      <w:r>
        <w:rPr/>
      </w:r>
    </w:p>
    <w:p>
      <w:pPr>
        <w:pStyle w:val="HorizontalLine"/>
        <w:spacing w:before="0" w:after="283"/>
        <w:jc w:val="right"/>
        <w:rPr/>
      </w:pPr>
      <w:r>
        <w:rPr/>
        <w:t>NEXT DREAM...</w:t>
      </w:r>
    </w:p>
    <w:sectPr>
      <w:type w:val="nextPage"/>
      <w:pgSz w:w="11906" w:h="16838"/>
      <w:pgMar w:left="1134" w:right="1134" w:header="0" w:top="1134" w:footer="0" w:bottom="1134"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80"/>
    <w:family w:val="roman"/>
    <w:pitch w:val="variable"/>
  </w:font>
  <w:font w:name="Arial">
    <w:charset w:val="80"/>
    <w:family w:val="swiss"/>
    <w:pitch w:val="variable"/>
  </w:font>
  <w:font w:name="OpenSymbol">
    <w:altName w:val="Arial Unicode MS"/>
    <w:charset w:val="02"/>
    <w:family w:val="auto"/>
    <w:pitch w:val="default"/>
  </w:font>
  <w:font w:name="Liberation Sans">
    <w:altName w:val="Arial"/>
    <w:charset w:val="80"/>
    <w:family w:val="roman"/>
    <w:pitch w:val="variable"/>
  </w:font>
  <w:font w:name="Arial">
    <w:charset w:val="01"/>
    <w:family w:val="swiss"/>
    <w:pitch w:val="variable"/>
  </w:font>
  <w:font w:name="Courier New">
    <w:charset w:val="80"/>
    <w:family w:val="roman"/>
    <w:pitch w:val="variable"/>
  </w:font>
  <w:font w:name="Arial">
    <w:charset w:val="80"/>
    <w:family w:val="roman"/>
    <w:pitch w:val="variable"/>
  </w:font>
  <w:font w:name="游ゴシック">
    <w:charset w:val="01"/>
    <w:family w:val="modern"/>
    <w:pitch w:val="variable"/>
  </w:font>
  <w:font w:name="Symbol">
    <w:charset w:val="02"/>
    <w:family w:val="auto"/>
    <w:pitch w:val="default"/>
  </w:font>
  <w:font w:name="OpenSymbol">
    <w:altName w:val="Arial Unicode MS"/>
    <w:charset w:val="01"/>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3">
    <w:lvl w:ilvl="0">
      <w:start w:val="1"/>
      <w:numFmt w:val="bullet"/>
      <w:lvlText w:val=""/>
      <w:lvlJc w:val="left"/>
      <w:pPr>
        <w:tabs>
          <w:tab w:val="num" w:pos="720"/>
        </w:tabs>
        <w:ind w:left="720" w:hanging="360"/>
      </w:pPr>
      <w:rPr>
        <w:rFonts w:ascii="Symbol" w:hAnsi="Symbol" w:cs="Symbol" w:hint="default"/>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09"/>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ＭＳ 明朝" w:cs="Arial"/>
        <w:kern w:val="2"/>
        <w:sz w:val="20"/>
        <w:szCs w:val="24"/>
        <w:lang w:val="en-US" w:eastAsia="ja-JP" w:bidi="hi-IN"/>
      </w:rPr>
    </w:rPrDefault>
    <w:pPrDefault>
      <w:pPr/>
    </w:pPrDefault>
  </w:docDefaults>
  <w:style w:type="paragraph" w:styleId="Normal">
    <w:name w:val="Normal"/>
    <w:qFormat/>
    <w:pPr>
      <w:widowControl/>
      <w:bidi w:val="0"/>
      <w:jc w:val="left"/>
    </w:pPr>
    <w:rPr>
      <w:rFonts w:ascii="Liberation Serif" w:hAnsi="Liberation Serif" w:eastAsia="ＭＳ 明朝" w:cs="Arial"/>
      <w:color w:val="auto"/>
      <w:kern w:val="2"/>
      <w:sz w:val="24"/>
      <w:szCs w:val="24"/>
      <w:lang w:val="en-US" w:eastAsia="ja-JP" w:bidi="hi-IN"/>
    </w:rPr>
  </w:style>
  <w:style w:type="paragraph" w:styleId="Heading1">
    <w:name w:val="Heading 1"/>
    <w:basedOn w:val="Heading"/>
    <w:qFormat/>
    <w:pPr>
      <w:numPr>
        <w:ilvl w:val="0"/>
        <w:numId w:val="1"/>
      </w:numPr>
      <w:spacing w:before="240" w:after="120"/>
      <w:jc w:val="center"/>
      <w:outlineLvl w:val="0"/>
    </w:pPr>
    <w:rPr>
      <w:rFonts w:ascii="Arial" w:hAnsi="Arial"/>
      <w:b/>
      <w:bCs/>
      <w:sz w:val="36"/>
      <w:szCs w:val="36"/>
    </w:rPr>
  </w:style>
  <w:style w:type="paragraph" w:styleId="Heading2">
    <w:name w:val="Heading 2"/>
    <w:basedOn w:val="Heading"/>
    <w:qFormat/>
    <w:pPr>
      <w:numPr>
        <w:ilvl w:val="1"/>
        <w:numId w:val="1"/>
      </w:numPr>
      <w:spacing w:before="200" w:after="120"/>
      <w:outlineLvl w:val="1"/>
    </w:pPr>
    <w:rPr>
      <w:rFonts w:eastAsia="游ゴシック"/>
      <w:b/>
      <w:bCs/>
      <w:sz w:val="32"/>
      <w:szCs w:val="32"/>
    </w:rPr>
  </w:style>
  <w:style w:type="character" w:styleId="Bullets">
    <w:name w:val="Bullets"/>
    <w:qFormat/>
    <w:rPr>
      <w:rFonts w:ascii="OpenSymbol" w:hAnsi="OpenSymbol" w:eastAsia="OpenSymbol" w:cs="OpenSymbol"/>
    </w:rPr>
  </w:style>
  <w:style w:type="character" w:styleId="InternetLink">
    <w:name w:val="Internet Link"/>
    <w:rPr>
      <w:color w:val="000080"/>
      <w:u w:val="single"/>
      <w:lang w:val="zxx" w:eastAsia="zxx" w:bidi="zxx"/>
    </w:rPr>
  </w:style>
  <w:style w:type="paragraph" w:styleId="Heading">
    <w:name w:val="Heading"/>
    <w:basedOn w:val="Normal"/>
    <w:next w:val="TextBody"/>
    <w:qFormat/>
    <w:pPr>
      <w:keepNext w:val="true"/>
      <w:spacing w:before="240" w:after="120"/>
    </w:pPr>
    <w:rPr>
      <w:rFonts w:ascii="Liberation Sans" w:hAnsi="Liberation Sans" w:eastAsia="ＭＳ ゴシック" w:cs="Arial"/>
      <w:sz w:val="28"/>
      <w:szCs w:val="28"/>
    </w:rPr>
  </w:style>
  <w:style w:type="paragraph" w:styleId="TextBody">
    <w:name w:val="Body Text"/>
    <w:basedOn w:val="Normal"/>
    <w:pPr>
      <w:spacing w:lineRule="auto" w:line="276" w:before="0" w:after="140"/>
    </w:pPr>
    <w:rPr>
      <w:rFonts w:ascii="Arial" w:hAnsi="Arial" w:eastAsia="ＭＳ Ｐゴシック"/>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FrameContents">
    <w:name w:val="Frame Contents"/>
    <w:basedOn w:val="Normal"/>
    <w:qFormat/>
    <w:pPr/>
    <w:rPr/>
  </w:style>
  <w:style w:type="paragraph" w:styleId="TableContents">
    <w:name w:val="Table Contents"/>
    <w:basedOn w:val="Normal"/>
    <w:qFormat/>
    <w:pPr>
      <w:suppressLineNumbers/>
    </w:pPr>
    <w:rPr>
      <w:rFonts w:ascii="Arial" w:hAnsi="Arial" w:eastAsia="游ゴシック"/>
    </w:rPr>
  </w:style>
  <w:style w:type="paragraph" w:styleId="Signature">
    <w:name w:val="Signature"/>
    <w:basedOn w:val="Normal"/>
    <w:pPr>
      <w:suppressLineNumbers/>
    </w:pPr>
    <w:rPr/>
  </w:style>
  <w:style w:type="paragraph" w:styleId="FooterRight">
    <w:name w:val="Footer Right"/>
    <w:basedOn w:val="Normal"/>
    <w:qFormat/>
    <w:pPr>
      <w:suppressLineNumbers/>
      <w:tabs>
        <w:tab w:val="center" w:pos="4986" w:leader="none"/>
        <w:tab w:val="right" w:pos="9972" w:leader="none"/>
      </w:tabs>
    </w:pPr>
    <w:rPr/>
  </w:style>
  <w:style w:type="paragraph" w:styleId="ListContents">
    <w:name w:val="List Contents"/>
    <w:basedOn w:val="Normal"/>
    <w:qFormat/>
    <w:pPr>
      <w:ind w:left="567" w:hanging="0"/>
    </w:pPr>
    <w:rPr/>
  </w:style>
  <w:style w:type="paragraph" w:styleId="HorizontalLine">
    <w:name w:val="Horizontal Line"/>
    <w:basedOn w:val="Normal"/>
    <w:next w:val="TextBody"/>
    <w:qFormat/>
    <w:pPr>
      <w:suppressLineNumbers/>
      <w:pBdr>
        <w:bottom w:val="single" w:sz="16" w:space="0" w:color="000000"/>
      </w:pBdr>
      <w:spacing w:before="0" w:after="283"/>
    </w:pPr>
    <w:rPr>
      <w:rFonts w:ascii="Arial" w:hAnsi="Arial" w:eastAsia="游ゴシック"/>
      <w:i/>
      <w:sz w:val="24"/>
      <w:szCs w:val="12"/>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drive.google.com/file/d/1KamUi63yN55wNW0UyAm_T7sYfbo2cpbX/view?usp=sharing" TargetMode="External"/><Relationship Id="rId3" Type="http://schemas.openxmlformats.org/officeDocument/2006/relationships/hyperlink" Target="https://twitter.com/pigdevil2010" TargetMode="External"/><Relationship Id="rId4" Type="http://schemas.openxmlformats.org/officeDocument/2006/relationships/hyperlink" Target="https://www.youtube.com/user/pigdevil2010" TargetMode="External"/><Relationship Id="rId5" Type="http://schemas.openxmlformats.org/officeDocument/2006/relationships/hyperlink" Target="https://www.youtube.com/watch?v=5mOLHkX6juY" TargetMode="External"/><Relationship Id="rId6" Type="http://schemas.openxmlformats.org/officeDocument/2006/relationships/hyperlink" Target="https://www.youtube.com/watch?v=Ksbf-o1SBd4" TargetMode="Externa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76</TotalTime>
  <Application>LibreOffice/6.0.4.2$Windows_X86_64 LibreOffice_project/9b0d9b32d5dcda91d2f1a96dc04c645c450872bf</Application>
  <Pages>3</Pages>
  <Words>939</Words>
  <Characters>4489</Characters>
  <CharactersWithSpaces>5354</CharactersWithSpaces>
  <Paragraphs>58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2018-07-26T22:55:57Z</dcterms:created>
  <dc:creator/>
  <dc:description/>
  <dc:language>en-US</dc:language>
  <cp:lastModifiedBy/>
  <dcterms:modified xsi:type="dcterms:W3CDTF">2018-07-28T23:08:40Z</dcterms:modified>
  <cp:revision>7</cp:revision>
  <dc:subject/>
  <dc:title/>
</cp:coreProperties>
</file>